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83" w:rsidRPr="003F6104" w:rsidRDefault="00813383" w:rsidP="00813383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eastAsia="SimSun" w:hAnsiTheme="minorHAnsi" w:cstheme="minorHAnsi"/>
          <w:i/>
          <w:iCs/>
          <w:color w:val="5B9BD5"/>
          <w:sz w:val="22"/>
          <w:lang w:val="el-GR"/>
        </w:rPr>
      </w:pPr>
      <w:bookmarkStart w:id="0" w:name="_Toc94688440"/>
      <w:r w:rsidRPr="003F6104">
        <w:rPr>
          <w:rFonts w:asciiTheme="minorHAnsi" w:hAnsiTheme="minorHAnsi" w:cstheme="minorHAnsi"/>
          <w:sz w:val="22"/>
          <w:lang w:val="el-GR"/>
        </w:rPr>
        <w:t xml:space="preserve">ΠΑΡΑΡΤΗΜΑ </w:t>
      </w:r>
      <w:r>
        <w:rPr>
          <w:rFonts w:asciiTheme="minorHAnsi" w:hAnsiTheme="minorHAnsi" w:cstheme="minorHAnsi"/>
          <w:sz w:val="22"/>
          <w:lang w:val="el-GR"/>
        </w:rPr>
        <w:t>5 – ΥΠΟΔΕΙΓΜΑ ΟΙΚΟΝΟΜΙΚΗΣ ΠΡΟΣΦΟΡΑΣ</w:t>
      </w:r>
      <w:bookmarkEnd w:id="0"/>
    </w:p>
    <w:p w:rsidR="00813383" w:rsidRPr="00141286" w:rsidRDefault="00813383" w:rsidP="00813383">
      <w:pPr>
        <w:rPr>
          <w:szCs w:val="22"/>
          <w:lang w:val="el-GR"/>
        </w:rPr>
      </w:pPr>
    </w:p>
    <w:p w:rsidR="00813383" w:rsidRPr="00141286" w:rsidRDefault="00813383" w:rsidP="00813383">
      <w:pPr>
        <w:jc w:val="center"/>
        <w:rPr>
          <w:b/>
          <w:bCs/>
          <w:szCs w:val="22"/>
          <w:lang w:val="el-GR"/>
        </w:rPr>
      </w:pPr>
      <w:r w:rsidRPr="00141286">
        <w:rPr>
          <w:b/>
          <w:spacing w:val="50"/>
          <w:szCs w:val="22"/>
          <w:u w:val="thick"/>
          <w:lang w:val="el-GR"/>
        </w:rPr>
        <w:t>ΟΙΚΟΝΟΜΙΚΗ ΠΡΟΣΦΟΡΑ</w:t>
      </w:r>
    </w:p>
    <w:p w:rsidR="00813383" w:rsidRPr="00141286" w:rsidRDefault="00813383" w:rsidP="00813383">
      <w:pPr>
        <w:rPr>
          <w:b/>
          <w:bCs/>
          <w:szCs w:val="22"/>
          <w:lang w:val="el-GR"/>
        </w:rPr>
      </w:pPr>
    </w:p>
    <w:p w:rsidR="00813383" w:rsidRPr="00141286" w:rsidRDefault="00813383" w:rsidP="00813383">
      <w:pPr>
        <w:rPr>
          <w:szCs w:val="22"/>
          <w:lang w:val="el-GR"/>
        </w:rPr>
      </w:pPr>
      <w:r w:rsidRPr="00141286">
        <w:rPr>
          <w:szCs w:val="22"/>
          <w:lang w:val="el-GR"/>
        </w:rPr>
        <w:t xml:space="preserve">Για τις Προμήθειες προϊόντων και αγαθών λειτουργίας καντινών υποκαταστημάτων </w:t>
      </w:r>
      <w:proofErr w:type="spellStart"/>
      <w:r w:rsidRPr="00141286">
        <w:rPr>
          <w:szCs w:val="22"/>
          <w:lang w:val="el-GR"/>
        </w:rPr>
        <w:t>Ελαφονησίου</w:t>
      </w:r>
      <w:proofErr w:type="spellEnd"/>
      <w:r w:rsidRPr="00141286">
        <w:rPr>
          <w:szCs w:val="22"/>
          <w:lang w:val="el-GR"/>
        </w:rPr>
        <w:t xml:space="preserve"> και Γραμβούσας με ανοικτό διεθνή δημόσιο διαγωνισμό με σφραγισμένες προσφορές και </w:t>
      </w:r>
      <w:r w:rsidRPr="00141286">
        <w:rPr>
          <w:b/>
          <w:bCs/>
          <w:szCs w:val="22"/>
          <w:lang w:val="el-GR"/>
        </w:rPr>
        <w:t>κριτήριο κατακύρωσης</w:t>
      </w:r>
      <w:r w:rsidRPr="00141286">
        <w:rPr>
          <w:szCs w:val="22"/>
          <w:lang w:val="el-GR"/>
        </w:rPr>
        <w:t xml:space="preserve"> : </w:t>
      </w:r>
      <w:r w:rsidRPr="00141286">
        <w:rPr>
          <w:b/>
          <w:bCs/>
          <w:szCs w:val="22"/>
          <w:lang w:val="el-GR"/>
        </w:rPr>
        <w:t xml:space="preserve">(α) </w:t>
      </w:r>
      <w:r w:rsidRPr="00141286">
        <w:rPr>
          <w:szCs w:val="22"/>
          <w:lang w:val="el-GR"/>
        </w:rPr>
        <w:t>το μεγαλύτερο ποσοστό έκπτωσης επί τοις εκατό (%) στην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της Δ/</w:t>
      </w:r>
      <w:proofErr w:type="spellStart"/>
      <w:r w:rsidRPr="00141286">
        <w:rPr>
          <w:szCs w:val="22"/>
          <w:lang w:val="el-GR"/>
        </w:rPr>
        <w:t>νσης</w:t>
      </w:r>
      <w:proofErr w:type="spellEnd"/>
      <w:r w:rsidRPr="00141286">
        <w:rPr>
          <w:szCs w:val="22"/>
          <w:lang w:val="el-GR"/>
        </w:rPr>
        <w:t xml:space="preserve"> Ανάπτυξης Περιφερειακής Ενότητας Χανίων – Τμήμα Εμπορίου,</w:t>
      </w:r>
      <w:r w:rsidRPr="00141286">
        <w:rPr>
          <w:b/>
          <w:bCs/>
          <w:szCs w:val="22"/>
          <w:lang w:val="el-GR"/>
        </w:rPr>
        <w:t xml:space="preserve"> για τα είδη </w:t>
      </w:r>
      <w:proofErr w:type="spellStart"/>
      <w:r w:rsidRPr="00141286">
        <w:rPr>
          <w:b/>
          <w:bCs/>
          <w:szCs w:val="22"/>
          <w:lang w:val="el-GR"/>
        </w:rPr>
        <w:t>οπωρολαχανοπωλείου</w:t>
      </w:r>
      <w:proofErr w:type="spellEnd"/>
      <w:r w:rsidRPr="00141286">
        <w:rPr>
          <w:b/>
          <w:bCs/>
          <w:szCs w:val="22"/>
          <w:lang w:val="el-GR"/>
        </w:rPr>
        <w:t xml:space="preserve">, </w:t>
      </w:r>
      <w:r w:rsidRPr="00141286">
        <w:rPr>
          <w:szCs w:val="22"/>
          <w:lang w:val="el-GR"/>
        </w:rPr>
        <w:t xml:space="preserve">και </w:t>
      </w:r>
      <w:r w:rsidRPr="00141286">
        <w:rPr>
          <w:b/>
          <w:bCs/>
          <w:szCs w:val="22"/>
          <w:lang w:val="el-GR"/>
        </w:rPr>
        <w:t>(β)</w:t>
      </w:r>
      <w:r w:rsidRPr="00141286">
        <w:rPr>
          <w:szCs w:val="22"/>
          <w:lang w:val="el-GR"/>
        </w:rPr>
        <w:t xml:space="preserve"> το μεγαλύτερο ποσοστό έκπτωσης επί τοις εκατό (%) στις τιμές της μελέτης (τεύχος τεχνικών προδιαγραφών – ενδεικτικού προϋπολογισμού), </w:t>
      </w:r>
      <w:r>
        <w:rPr>
          <w:b/>
          <w:bCs/>
          <w:szCs w:val="22"/>
          <w:lang w:val="el-GR"/>
        </w:rPr>
        <w:t>για τα είδη αναψυκτικών-χυμών-</w:t>
      </w:r>
      <w:r w:rsidRPr="00141286">
        <w:rPr>
          <w:b/>
          <w:bCs/>
          <w:szCs w:val="22"/>
          <w:lang w:val="el-GR"/>
        </w:rPr>
        <w:t>αλκοολούχων, παγωτών, γρ</w:t>
      </w:r>
      <w:r>
        <w:rPr>
          <w:b/>
          <w:bCs/>
          <w:szCs w:val="22"/>
          <w:lang w:val="el-GR"/>
        </w:rPr>
        <w:t>ανιτών, καφέ και συναφών ειδών-</w:t>
      </w:r>
      <w:r w:rsidRPr="00141286">
        <w:rPr>
          <w:b/>
          <w:bCs/>
          <w:szCs w:val="22"/>
          <w:lang w:val="el-GR"/>
        </w:rPr>
        <w:t>τυποποιημένων σνακ</w:t>
      </w:r>
      <w:r>
        <w:rPr>
          <w:b/>
          <w:bCs/>
          <w:szCs w:val="22"/>
          <w:lang w:val="el-GR"/>
        </w:rPr>
        <w:t>-τροφίμων, αρτοποιίας</w:t>
      </w:r>
      <w:r w:rsidRPr="00141286">
        <w:rPr>
          <w:b/>
          <w:bCs/>
          <w:szCs w:val="22"/>
          <w:lang w:val="el-GR"/>
        </w:rPr>
        <w:t>, πάγου</w:t>
      </w:r>
      <w:r>
        <w:rPr>
          <w:b/>
          <w:bCs/>
          <w:szCs w:val="22"/>
          <w:lang w:val="el-GR"/>
        </w:rPr>
        <w:t xml:space="preserve"> και μεταλλικών νερών</w:t>
      </w:r>
      <w:r w:rsidRPr="00141286">
        <w:rPr>
          <w:b/>
          <w:bCs/>
          <w:szCs w:val="22"/>
          <w:lang w:val="el-GR"/>
        </w:rPr>
        <w:t>.</w:t>
      </w:r>
    </w:p>
    <w:p w:rsidR="00813383" w:rsidRPr="00141286" w:rsidRDefault="00813383" w:rsidP="00813383">
      <w:pPr>
        <w:rPr>
          <w:szCs w:val="22"/>
          <w:lang w:val="el-GR"/>
        </w:rPr>
      </w:pPr>
    </w:p>
    <w:p w:rsidR="00813383" w:rsidRDefault="00813383" w:rsidP="00813383">
      <w:pPr>
        <w:rPr>
          <w:szCs w:val="22"/>
          <w:lang w:val="el-GR"/>
        </w:rPr>
      </w:pPr>
      <w:r w:rsidRPr="00141286">
        <w:rPr>
          <w:szCs w:val="22"/>
          <w:lang w:val="el-GR"/>
        </w:rPr>
        <w:t xml:space="preserve">Της επιχείρησης....................................................................................................... έδρα ................................., οδός.....................................................,αριθμός............................τηλέφωνο ...................................................., </w:t>
      </w:r>
      <w:r w:rsidRPr="00141286">
        <w:rPr>
          <w:szCs w:val="22"/>
          <w:lang w:val="en-US"/>
        </w:rPr>
        <w:t>Fax</w:t>
      </w:r>
      <w:r w:rsidRPr="00141286">
        <w:rPr>
          <w:szCs w:val="22"/>
          <w:lang w:val="el-GR"/>
        </w:rPr>
        <w:t xml:space="preserve"> …..........................................................</w:t>
      </w:r>
    </w:p>
    <w:p w:rsidR="00813383" w:rsidRDefault="00813383" w:rsidP="00813383">
      <w:pPr>
        <w:rPr>
          <w:szCs w:val="22"/>
          <w:lang w:val="el-GR"/>
        </w:rPr>
      </w:pPr>
    </w:p>
    <w:p w:rsidR="00813383" w:rsidRDefault="00813383" w:rsidP="00813383">
      <w:pPr>
        <w:rPr>
          <w:szCs w:val="22"/>
          <w:lang w:val="el-GR"/>
        </w:rPr>
      </w:pPr>
    </w:p>
    <w:p w:rsidR="00813383" w:rsidRDefault="00813383" w:rsidP="00813383">
      <w:pPr>
        <w:rPr>
          <w:szCs w:val="22"/>
          <w:lang w:val="el-GR"/>
        </w:rPr>
      </w:pPr>
    </w:p>
    <w:p w:rsidR="00813383" w:rsidRPr="00141286" w:rsidRDefault="00813383" w:rsidP="00813383">
      <w:pPr>
        <w:rPr>
          <w:szCs w:val="22"/>
          <w:lang w:val="el-GR"/>
        </w:rPr>
      </w:pPr>
    </w:p>
    <w:p w:rsidR="00813383" w:rsidRPr="005A06C1" w:rsidRDefault="00813383" w:rsidP="00813383">
      <w:pPr>
        <w:rPr>
          <w:color w:val="FF0000"/>
          <w:szCs w:val="22"/>
          <w:lang w:val="el-GR"/>
        </w:rPr>
      </w:pPr>
      <w:r w:rsidRPr="0037786B">
        <w:rPr>
          <w:b/>
          <w:color w:val="000000" w:themeColor="text1"/>
          <w:szCs w:val="22"/>
          <w:lang w:val="el-GR"/>
        </w:rPr>
        <w:t>ΤΜΗΜΑ</w:t>
      </w:r>
      <w:r w:rsidRPr="0037786B">
        <w:rPr>
          <w:b/>
          <w:bCs/>
          <w:color w:val="000000" w:themeColor="text1"/>
          <w:szCs w:val="22"/>
          <w:lang w:val="el-GR"/>
        </w:rPr>
        <w:t xml:space="preserve"> 1:</w:t>
      </w:r>
      <w:r w:rsidRPr="005A06C1">
        <w:rPr>
          <w:color w:val="FF0000"/>
          <w:szCs w:val="22"/>
          <w:lang w:val="el-GR"/>
        </w:rPr>
        <w:t xml:space="preserve"> </w:t>
      </w:r>
      <w:r w:rsidRPr="00354BE2">
        <w:rPr>
          <w:color w:val="000000" w:themeColor="text1"/>
          <w:szCs w:val="22"/>
          <w:lang w:val="el-GR"/>
        </w:rPr>
        <w:t>«Προμήθειες αναψυκτικών- χυμών-αλκοολούχων», εκτιμώμενης αξίας 111.336,97 ευρώ  πλέον ΦΠΑ 13%  14.473,81ευρώ και  100.152,25ευρώ πλέον ΦΠΑ 24%  24.036,54 ευρώ  ήτοι συνολικής αξίας 249.999,57 ευρώ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032"/>
        <w:gridCol w:w="4262"/>
      </w:tblGrid>
      <w:tr w:rsidR="00813383" w:rsidRPr="00E74A33" w:rsidTr="001A715E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74A33">
              <w:rPr>
                <w:b/>
                <w:bCs/>
                <w:color w:val="000000" w:themeColor="text1"/>
                <w:szCs w:val="22"/>
              </w:rPr>
              <w:t>Περιγραφή</w:t>
            </w:r>
            <w:proofErr w:type="spellEnd"/>
            <w:r w:rsidRPr="00E74A33">
              <w:rPr>
                <w:b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E74A33">
              <w:rPr>
                <w:b/>
                <w:bCs/>
                <w:color w:val="000000" w:themeColor="text1"/>
                <w:szCs w:val="22"/>
              </w:rPr>
              <w:t>Είδους</w:t>
            </w:r>
            <w:proofErr w:type="spellEnd"/>
          </w:p>
        </w:tc>
        <w:tc>
          <w:tcPr>
            <w:tcW w:w="62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74A33">
              <w:rPr>
                <w:b/>
                <w:bCs/>
                <w:color w:val="000000" w:themeColor="text1"/>
                <w:szCs w:val="22"/>
              </w:rPr>
              <w:t>Ποσοστό</w:t>
            </w:r>
            <w:proofErr w:type="spellEnd"/>
            <w:r w:rsidRPr="00E74A33">
              <w:rPr>
                <w:b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E74A33">
              <w:rPr>
                <w:b/>
                <w:bCs/>
                <w:color w:val="000000" w:themeColor="text1"/>
                <w:szCs w:val="22"/>
              </w:rPr>
              <w:t>έκπτωσης</w:t>
            </w:r>
            <w:proofErr w:type="spellEnd"/>
            <w:r w:rsidRPr="00E74A33">
              <w:rPr>
                <w:b/>
                <w:bCs/>
                <w:color w:val="000000" w:themeColor="text1"/>
                <w:szCs w:val="22"/>
              </w:rPr>
              <w:t xml:space="preserve"> * </w:t>
            </w:r>
          </w:p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13383" w:rsidRPr="00E74A33" w:rsidTr="001A715E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</w:rPr>
            </w:pP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74A33">
              <w:rPr>
                <w:b/>
                <w:bCs/>
                <w:color w:val="000000" w:themeColor="text1"/>
                <w:szCs w:val="22"/>
              </w:rPr>
              <w:t>αριθμητικώς</w:t>
            </w:r>
            <w:proofErr w:type="spellEnd"/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E74A33">
              <w:rPr>
                <w:b/>
                <w:bCs/>
                <w:color w:val="000000" w:themeColor="text1"/>
                <w:szCs w:val="22"/>
              </w:rPr>
              <w:t>ολογράφως</w:t>
            </w:r>
            <w:proofErr w:type="spellEnd"/>
          </w:p>
        </w:tc>
      </w:tr>
      <w:tr w:rsidR="00813383" w:rsidRPr="00E74A33" w:rsidTr="001A715E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  <w:proofErr w:type="spellStart"/>
            <w:r w:rsidRPr="00E74A33">
              <w:rPr>
                <w:color w:val="000000" w:themeColor="text1"/>
                <w:szCs w:val="22"/>
              </w:rPr>
              <w:t>Αναψυκτικά-χυμοί</w:t>
            </w:r>
            <w:proofErr w:type="spellEnd"/>
            <w:r w:rsidRPr="00E74A33">
              <w:rPr>
                <w:color w:val="000000" w:themeColor="text1"/>
                <w:szCs w:val="22"/>
                <w:lang w:val="el-GR"/>
              </w:rPr>
              <w:t>-αλκοολούχα</w:t>
            </w:r>
          </w:p>
          <w:p w:rsidR="00813383" w:rsidRPr="00E74A33" w:rsidRDefault="00813383" w:rsidP="001A715E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</w:rPr>
            </w:pP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</w:tbl>
    <w:p w:rsidR="00813383" w:rsidRPr="00E74A33" w:rsidRDefault="00813383" w:rsidP="00813383">
      <w:pPr>
        <w:rPr>
          <w:color w:val="000000" w:themeColor="text1"/>
          <w:szCs w:val="22"/>
          <w:lang w:val="el-GR"/>
        </w:rPr>
      </w:pPr>
      <w:r w:rsidRPr="00E74A33">
        <w:rPr>
          <w:i/>
          <w:iCs/>
          <w:color w:val="000000" w:themeColor="text1"/>
          <w:szCs w:val="22"/>
        </w:rPr>
        <w:t xml:space="preserve">* </w:t>
      </w:r>
      <w:proofErr w:type="spellStart"/>
      <w:proofErr w:type="gramStart"/>
      <w:r w:rsidRPr="00E74A33">
        <w:rPr>
          <w:i/>
          <w:iCs/>
          <w:color w:val="000000" w:themeColor="text1"/>
          <w:szCs w:val="22"/>
        </w:rPr>
        <w:t>στις</w:t>
      </w:r>
      <w:proofErr w:type="spellEnd"/>
      <w:proofErr w:type="gramEnd"/>
      <w:r w:rsidRPr="00E74A33">
        <w:rPr>
          <w:i/>
          <w:iCs/>
          <w:color w:val="000000" w:themeColor="text1"/>
          <w:szCs w:val="22"/>
        </w:rPr>
        <w:t xml:space="preserve"> </w:t>
      </w:r>
      <w:proofErr w:type="spellStart"/>
      <w:r w:rsidRPr="00E74A33">
        <w:rPr>
          <w:i/>
          <w:iCs/>
          <w:color w:val="000000" w:themeColor="text1"/>
          <w:szCs w:val="22"/>
        </w:rPr>
        <w:t>τιμές</w:t>
      </w:r>
      <w:proofErr w:type="spellEnd"/>
      <w:r w:rsidRPr="00E74A33">
        <w:rPr>
          <w:i/>
          <w:iCs/>
          <w:color w:val="000000" w:themeColor="text1"/>
          <w:szCs w:val="22"/>
        </w:rPr>
        <w:t xml:space="preserve"> </w:t>
      </w:r>
      <w:proofErr w:type="spellStart"/>
      <w:r w:rsidRPr="00E74A33">
        <w:rPr>
          <w:i/>
          <w:iCs/>
          <w:color w:val="000000" w:themeColor="text1"/>
          <w:szCs w:val="22"/>
        </w:rPr>
        <w:t>της</w:t>
      </w:r>
      <w:proofErr w:type="spellEnd"/>
      <w:r w:rsidRPr="00E74A33">
        <w:rPr>
          <w:i/>
          <w:iCs/>
          <w:color w:val="000000" w:themeColor="text1"/>
          <w:szCs w:val="22"/>
        </w:rPr>
        <w:t xml:space="preserve"> </w:t>
      </w:r>
      <w:proofErr w:type="spellStart"/>
      <w:r w:rsidRPr="00E74A33">
        <w:rPr>
          <w:i/>
          <w:iCs/>
          <w:color w:val="000000" w:themeColor="text1"/>
          <w:szCs w:val="22"/>
        </w:rPr>
        <w:t>μελέτης</w:t>
      </w:r>
      <w:proofErr w:type="spellEnd"/>
    </w:p>
    <w:p w:rsidR="00813383" w:rsidRDefault="00813383" w:rsidP="00813383">
      <w:pPr>
        <w:rPr>
          <w:color w:val="FF0000"/>
          <w:szCs w:val="22"/>
          <w:lang w:val="el-GR"/>
        </w:rPr>
      </w:pPr>
    </w:p>
    <w:p w:rsidR="00813383" w:rsidRPr="0037666C" w:rsidRDefault="00813383" w:rsidP="00813383">
      <w:pPr>
        <w:rPr>
          <w:color w:val="000000" w:themeColor="text1"/>
          <w:szCs w:val="22"/>
          <w:lang w:val="el-GR"/>
        </w:rPr>
      </w:pPr>
      <w:r w:rsidRPr="00D44781">
        <w:rPr>
          <w:b/>
          <w:color w:val="000000" w:themeColor="text1"/>
          <w:szCs w:val="22"/>
          <w:lang w:val="el-GR"/>
        </w:rPr>
        <w:t>ΤΜΗΜΑ</w:t>
      </w:r>
      <w:r w:rsidRPr="00D44781">
        <w:rPr>
          <w:b/>
          <w:bCs/>
          <w:color w:val="000000" w:themeColor="text1"/>
          <w:szCs w:val="22"/>
          <w:lang w:val="el-GR"/>
        </w:rPr>
        <w:t xml:space="preserve"> 2:</w:t>
      </w:r>
      <w:r w:rsidRPr="005A06C1">
        <w:rPr>
          <w:b/>
          <w:bCs/>
          <w:color w:val="FF0000"/>
          <w:szCs w:val="22"/>
          <w:lang w:val="el-GR"/>
        </w:rPr>
        <w:t xml:space="preserve"> </w:t>
      </w:r>
      <w:r w:rsidRPr="00017BC2">
        <w:rPr>
          <w:color w:val="000000" w:themeColor="text1"/>
          <w:szCs w:val="22"/>
          <w:lang w:val="el-GR"/>
        </w:rPr>
        <w:t>«Προμήθειες Παγωτών», εκτιμώμενης αξία 106.193,12ευρώ  πλέον ΦΠΑ 13% 13.805,11 ευρώ ήτοι συνολικής αξίας 119.998,23 ευρώ.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032"/>
        <w:gridCol w:w="4262"/>
      </w:tblGrid>
      <w:tr w:rsidR="00813383" w:rsidRPr="00E74A33" w:rsidTr="001A715E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E74A33">
              <w:rPr>
                <w:b/>
                <w:bCs/>
                <w:color w:val="000000" w:themeColor="text1"/>
                <w:szCs w:val="22"/>
                <w:lang w:val="el-GR"/>
              </w:rPr>
              <w:t>Περιγραφή Είδους</w:t>
            </w:r>
          </w:p>
        </w:tc>
        <w:tc>
          <w:tcPr>
            <w:tcW w:w="62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E74A33">
              <w:rPr>
                <w:b/>
                <w:bCs/>
                <w:color w:val="000000" w:themeColor="text1"/>
                <w:szCs w:val="22"/>
                <w:lang w:val="el-GR"/>
              </w:rPr>
              <w:t xml:space="preserve">Ποσοστό έκπτωσης * </w:t>
            </w:r>
          </w:p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</w:p>
        </w:tc>
      </w:tr>
      <w:tr w:rsidR="00813383" w:rsidRPr="00E74A33" w:rsidTr="001A715E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E74A33">
              <w:rPr>
                <w:b/>
                <w:bCs/>
                <w:color w:val="000000" w:themeColor="text1"/>
                <w:szCs w:val="22"/>
                <w:lang w:val="el-GR"/>
              </w:rPr>
              <w:t>αριθμητικώς</w:t>
            </w: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color w:val="000000" w:themeColor="text1"/>
                <w:lang w:val="el-GR"/>
              </w:rPr>
            </w:pPr>
            <w:r w:rsidRPr="00E74A33">
              <w:rPr>
                <w:b/>
                <w:bCs/>
                <w:color w:val="000000" w:themeColor="text1"/>
                <w:szCs w:val="22"/>
                <w:lang w:val="el-GR"/>
              </w:rPr>
              <w:t>ολογράφως</w:t>
            </w:r>
          </w:p>
        </w:tc>
      </w:tr>
      <w:tr w:rsidR="00813383" w:rsidRPr="00E74A33" w:rsidTr="001A715E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color w:val="000000" w:themeColor="text1"/>
                <w:lang w:val="el-GR"/>
              </w:rPr>
            </w:pPr>
            <w:r w:rsidRPr="00E74A33">
              <w:rPr>
                <w:color w:val="000000" w:themeColor="text1"/>
                <w:szCs w:val="22"/>
                <w:lang w:val="el-GR"/>
              </w:rPr>
              <w:lastRenderedPageBreak/>
              <w:t>Παγωτά</w:t>
            </w: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</w:tr>
    </w:tbl>
    <w:p w:rsidR="00813383" w:rsidRPr="00E74A33" w:rsidRDefault="00813383" w:rsidP="00813383">
      <w:pPr>
        <w:rPr>
          <w:color w:val="000000" w:themeColor="text1"/>
          <w:szCs w:val="22"/>
          <w:lang w:val="el-GR"/>
        </w:rPr>
      </w:pPr>
      <w:r w:rsidRPr="00E74A33">
        <w:rPr>
          <w:i/>
          <w:iCs/>
          <w:color w:val="000000" w:themeColor="text1"/>
          <w:szCs w:val="22"/>
          <w:lang w:val="el-GR"/>
        </w:rPr>
        <w:t>* στις τιμές της μελέτης</w:t>
      </w:r>
    </w:p>
    <w:p w:rsidR="00813383" w:rsidRPr="00DD11D1" w:rsidRDefault="00813383" w:rsidP="00813383">
      <w:pPr>
        <w:rPr>
          <w:color w:val="FF0000"/>
          <w:szCs w:val="22"/>
          <w:highlight w:val="yellow"/>
          <w:lang w:val="el-GR"/>
        </w:rPr>
      </w:pPr>
    </w:p>
    <w:p w:rsidR="00813383" w:rsidRPr="00064DDD" w:rsidRDefault="00813383" w:rsidP="00813383">
      <w:pPr>
        <w:rPr>
          <w:color w:val="000000" w:themeColor="text1"/>
          <w:szCs w:val="22"/>
          <w:lang w:val="el-GR"/>
        </w:rPr>
      </w:pPr>
      <w:r w:rsidRPr="00064DDD">
        <w:rPr>
          <w:b/>
          <w:bCs/>
          <w:color w:val="000000" w:themeColor="text1"/>
          <w:szCs w:val="22"/>
          <w:lang w:val="el-GR"/>
        </w:rPr>
        <w:t xml:space="preserve">ΤΜΗΜΑ 3: </w:t>
      </w:r>
      <w:r w:rsidRPr="00E75AA3">
        <w:rPr>
          <w:color w:val="000000" w:themeColor="text1"/>
          <w:szCs w:val="22"/>
          <w:lang w:val="el-GR"/>
        </w:rPr>
        <w:t>«Προμήθειες γρανιτών», εκτιμώμενης αξίας 12.803,70 ευρώ πλέον ΦΠΑ 24 %  3.072,89 ευρώ  ήτοι συνολικής αξίας 15.876,59</w:t>
      </w:r>
      <w:r>
        <w:rPr>
          <w:color w:val="000000" w:themeColor="text1"/>
          <w:szCs w:val="22"/>
          <w:lang w:val="el-GR"/>
        </w:rPr>
        <w:t xml:space="preserve"> ευρώ.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070"/>
        <w:gridCol w:w="4224"/>
      </w:tblGrid>
      <w:tr w:rsidR="00813383" w:rsidRPr="00E74A33" w:rsidTr="001A715E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E74A33">
              <w:rPr>
                <w:b/>
                <w:bCs/>
                <w:color w:val="000000" w:themeColor="text1"/>
                <w:szCs w:val="22"/>
                <w:lang w:val="el-GR"/>
              </w:rPr>
              <w:t>Περιγραφή Είδους</w:t>
            </w:r>
          </w:p>
        </w:tc>
        <w:tc>
          <w:tcPr>
            <w:tcW w:w="62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E74A33">
              <w:rPr>
                <w:b/>
                <w:bCs/>
                <w:color w:val="000000" w:themeColor="text1"/>
                <w:szCs w:val="22"/>
                <w:lang w:val="el-GR"/>
              </w:rPr>
              <w:t xml:space="preserve">Ποσοστό έκπτωσης * </w:t>
            </w:r>
          </w:p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</w:p>
        </w:tc>
      </w:tr>
      <w:tr w:rsidR="00813383" w:rsidRPr="00E74A33" w:rsidTr="001A715E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E74A33">
              <w:rPr>
                <w:b/>
                <w:bCs/>
                <w:color w:val="000000" w:themeColor="text1"/>
                <w:szCs w:val="22"/>
                <w:lang w:val="el-GR"/>
              </w:rPr>
              <w:t>αριθμητικώς</w:t>
            </w: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jc w:val="center"/>
              <w:rPr>
                <w:color w:val="000000" w:themeColor="text1"/>
                <w:lang w:val="el-GR"/>
              </w:rPr>
            </w:pPr>
            <w:r w:rsidRPr="00E74A33">
              <w:rPr>
                <w:b/>
                <w:bCs/>
                <w:color w:val="000000" w:themeColor="text1"/>
                <w:szCs w:val="22"/>
                <w:lang w:val="el-GR"/>
              </w:rPr>
              <w:t>ολογράφως</w:t>
            </w:r>
          </w:p>
        </w:tc>
      </w:tr>
      <w:tr w:rsidR="00813383" w:rsidRPr="00E74A33" w:rsidTr="001A715E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  <w:r w:rsidRPr="00E74A33">
              <w:rPr>
                <w:color w:val="000000" w:themeColor="text1"/>
                <w:szCs w:val="22"/>
                <w:lang w:val="el-GR"/>
              </w:rPr>
              <w:t>Γρανίτες</w:t>
            </w:r>
          </w:p>
          <w:p w:rsidR="00813383" w:rsidRPr="00E74A33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74A33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</w:tr>
    </w:tbl>
    <w:p w:rsidR="00813383" w:rsidRPr="00E74A33" w:rsidRDefault="00813383" w:rsidP="00813383">
      <w:pPr>
        <w:rPr>
          <w:color w:val="000000" w:themeColor="text1"/>
          <w:szCs w:val="22"/>
          <w:lang w:val="el-GR"/>
        </w:rPr>
      </w:pPr>
      <w:r w:rsidRPr="00E74A33">
        <w:rPr>
          <w:i/>
          <w:iCs/>
          <w:color w:val="000000" w:themeColor="text1"/>
          <w:szCs w:val="22"/>
          <w:lang w:val="el-GR"/>
        </w:rPr>
        <w:t>* στις τιμές της μελέτης</w:t>
      </w:r>
    </w:p>
    <w:p w:rsidR="00813383" w:rsidRPr="00DD11D1" w:rsidRDefault="00813383" w:rsidP="00813383">
      <w:pPr>
        <w:rPr>
          <w:color w:val="FF0000"/>
          <w:szCs w:val="22"/>
          <w:lang w:val="el-GR"/>
        </w:rPr>
      </w:pPr>
    </w:p>
    <w:p w:rsidR="00813383" w:rsidRPr="00765E9E" w:rsidRDefault="00813383" w:rsidP="00813383">
      <w:pPr>
        <w:rPr>
          <w:color w:val="000000" w:themeColor="text1"/>
          <w:szCs w:val="22"/>
          <w:lang w:val="el-GR"/>
        </w:rPr>
      </w:pPr>
      <w:r w:rsidRPr="00765E9E">
        <w:rPr>
          <w:b/>
          <w:bCs/>
          <w:color w:val="000000" w:themeColor="text1"/>
          <w:szCs w:val="22"/>
          <w:lang w:val="el-GR"/>
        </w:rPr>
        <w:t>ΤΜΗΜΑ 4:</w:t>
      </w:r>
      <w:r w:rsidRPr="005A06C1">
        <w:rPr>
          <w:b/>
          <w:bCs/>
          <w:color w:val="FF0000"/>
          <w:szCs w:val="22"/>
          <w:lang w:val="el-GR"/>
        </w:rPr>
        <w:t xml:space="preserve"> </w:t>
      </w:r>
      <w:r w:rsidRPr="00154309">
        <w:rPr>
          <w:color w:val="000000" w:themeColor="text1"/>
          <w:szCs w:val="22"/>
          <w:lang w:val="el-GR"/>
        </w:rPr>
        <w:t>«Προμήθειες καφέ και συναφών ειδών-τυποποιημένων σνακ-τροφίμων», εκτιμώμενης αξίας  70.795,99 ευρώ  πλέον ΦΠΑ 13%  9.203,48 ευρώ ήτοι συνολικής αξίας 79.999,47 ευρώ.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2169"/>
        <w:gridCol w:w="4224"/>
      </w:tblGrid>
      <w:tr w:rsidR="00813383" w:rsidRPr="00B40C31" w:rsidTr="001A715E">
        <w:tc>
          <w:tcPr>
            <w:tcW w:w="32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B40C31">
              <w:rPr>
                <w:b/>
                <w:bCs/>
                <w:color w:val="000000" w:themeColor="text1"/>
                <w:szCs w:val="22"/>
                <w:lang w:val="el-GR"/>
              </w:rPr>
              <w:t>Περιγραφή Είδους</w:t>
            </w:r>
          </w:p>
        </w:tc>
        <w:tc>
          <w:tcPr>
            <w:tcW w:w="63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B40C31">
              <w:rPr>
                <w:b/>
                <w:bCs/>
                <w:color w:val="000000" w:themeColor="text1"/>
                <w:szCs w:val="22"/>
                <w:lang w:val="el-GR"/>
              </w:rPr>
              <w:t xml:space="preserve">Ποσοστό έκπτωσης * </w:t>
            </w:r>
          </w:p>
          <w:p w:rsidR="00813383" w:rsidRPr="00B40C31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</w:p>
        </w:tc>
      </w:tr>
      <w:tr w:rsidR="00813383" w:rsidRPr="00B40C31" w:rsidTr="001A715E">
        <w:trPr>
          <w:trHeight w:val="91"/>
        </w:trPr>
        <w:tc>
          <w:tcPr>
            <w:tcW w:w="3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  <w:r w:rsidRPr="00B40C31">
              <w:rPr>
                <w:b/>
                <w:bCs/>
                <w:color w:val="000000" w:themeColor="text1"/>
                <w:szCs w:val="22"/>
                <w:lang w:val="el-GR"/>
              </w:rPr>
              <w:t>αριθμητικώς</w:t>
            </w: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jc w:val="center"/>
              <w:rPr>
                <w:color w:val="000000" w:themeColor="text1"/>
                <w:lang w:val="el-GR"/>
              </w:rPr>
            </w:pPr>
            <w:r w:rsidRPr="00B40C31">
              <w:rPr>
                <w:b/>
                <w:bCs/>
                <w:color w:val="000000" w:themeColor="text1"/>
                <w:szCs w:val="22"/>
                <w:lang w:val="el-GR"/>
              </w:rPr>
              <w:t>ολογράφως</w:t>
            </w:r>
          </w:p>
        </w:tc>
      </w:tr>
      <w:tr w:rsidR="00813383" w:rsidRPr="00721EA5" w:rsidTr="001A715E">
        <w:trPr>
          <w:trHeight w:val="792"/>
        </w:trPr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  <w:r w:rsidRPr="00B40C31">
              <w:rPr>
                <w:color w:val="000000" w:themeColor="text1"/>
                <w:szCs w:val="22"/>
                <w:lang w:val="el-GR"/>
              </w:rPr>
              <w:t>Καφές και Συναφή Είδη</w:t>
            </w:r>
          </w:p>
          <w:p w:rsidR="00813383" w:rsidRPr="00B40C31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  <w:r w:rsidRPr="00B40C31">
              <w:rPr>
                <w:color w:val="000000" w:themeColor="text1"/>
                <w:szCs w:val="22"/>
                <w:lang w:val="el-GR"/>
              </w:rPr>
              <w:t xml:space="preserve">Τυποποιημένα </w:t>
            </w:r>
            <w:proofErr w:type="spellStart"/>
            <w:r w:rsidRPr="00B40C31">
              <w:rPr>
                <w:color w:val="000000" w:themeColor="text1"/>
                <w:szCs w:val="22"/>
                <w:lang w:val="el-GR"/>
              </w:rPr>
              <w:t>Σνάκ</w:t>
            </w:r>
            <w:proofErr w:type="spellEnd"/>
          </w:p>
        </w:tc>
        <w:tc>
          <w:tcPr>
            <w:tcW w:w="21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snapToGrid w:val="0"/>
              <w:rPr>
                <w:color w:val="000000" w:themeColor="text1"/>
                <w:lang w:val="el-GR"/>
              </w:rPr>
            </w:pPr>
          </w:p>
        </w:tc>
      </w:tr>
      <w:tr w:rsidR="00813383" w:rsidRPr="00721EA5" w:rsidTr="001A715E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  <w:r w:rsidRPr="00B40C31">
              <w:rPr>
                <w:color w:val="000000" w:themeColor="text1"/>
                <w:szCs w:val="22"/>
                <w:lang w:val="el-GR"/>
              </w:rPr>
              <w:t>Τρόφιμα</w:t>
            </w:r>
          </w:p>
          <w:p w:rsidR="00813383" w:rsidRPr="00B40C31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</w:p>
          <w:p w:rsidR="00813383" w:rsidRPr="00B40C31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</w:p>
          <w:p w:rsidR="00813383" w:rsidRPr="00B40C31" w:rsidRDefault="00813383" w:rsidP="001A715E">
            <w:pPr>
              <w:pStyle w:val="a3"/>
              <w:rPr>
                <w:color w:val="000000" w:themeColor="text1"/>
              </w:rPr>
            </w:pPr>
            <w:r w:rsidRPr="00B40C31">
              <w:rPr>
                <w:color w:val="000000" w:themeColor="text1"/>
                <w:szCs w:val="22"/>
                <w:lang w:val="el-GR"/>
              </w:rPr>
              <w:t xml:space="preserve">Είδη </w:t>
            </w:r>
            <w:proofErr w:type="spellStart"/>
            <w:r w:rsidRPr="00B40C31">
              <w:rPr>
                <w:color w:val="000000" w:themeColor="text1"/>
                <w:szCs w:val="22"/>
                <w:lang w:val="el-GR"/>
              </w:rPr>
              <w:t>οπω</w:t>
            </w:r>
            <w:r w:rsidRPr="00B40C31">
              <w:rPr>
                <w:color w:val="000000" w:themeColor="text1"/>
                <w:szCs w:val="22"/>
              </w:rPr>
              <w:t>ρολαχανοπωλείου</w:t>
            </w:r>
            <w:proofErr w:type="spellEnd"/>
            <w:r w:rsidRPr="00B40C31">
              <w:rPr>
                <w:color w:val="000000" w:themeColor="text1"/>
                <w:szCs w:val="22"/>
              </w:rPr>
              <w:t xml:space="preserve"> 13%</w:t>
            </w:r>
          </w:p>
          <w:p w:rsidR="00813383" w:rsidRPr="00B40C31" w:rsidRDefault="00813383" w:rsidP="001A715E">
            <w:pPr>
              <w:pStyle w:val="a3"/>
              <w:rPr>
                <w:color w:val="000000" w:themeColor="text1"/>
              </w:rPr>
            </w:pPr>
            <w:r w:rsidRPr="00B40C31">
              <w:rPr>
                <w:color w:val="000000" w:themeColor="text1"/>
                <w:szCs w:val="22"/>
              </w:rPr>
              <w:t>(</w:t>
            </w:r>
            <w:proofErr w:type="spellStart"/>
            <w:r w:rsidRPr="00B40C31">
              <w:rPr>
                <w:color w:val="000000" w:themeColor="text1"/>
                <w:szCs w:val="22"/>
              </w:rPr>
              <w:t>λεμόνια</w:t>
            </w:r>
            <w:proofErr w:type="spellEnd"/>
            <w:r w:rsidRPr="00B40C31">
              <w:rPr>
                <w:color w:val="000000" w:themeColor="text1"/>
                <w:szCs w:val="22"/>
              </w:rPr>
              <w:t xml:space="preserve">, </w:t>
            </w:r>
            <w:proofErr w:type="spellStart"/>
            <w:r w:rsidRPr="00B40C31">
              <w:rPr>
                <w:color w:val="000000" w:themeColor="text1"/>
                <w:szCs w:val="22"/>
              </w:rPr>
              <w:t>πορτοκάλια</w:t>
            </w:r>
            <w:proofErr w:type="spellEnd"/>
            <w:r w:rsidRPr="00B40C31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B40C31" w:rsidRDefault="00813383" w:rsidP="001A715E">
            <w:pPr>
              <w:rPr>
                <w:b/>
                <w:bCs/>
                <w:color w:val="000000" w:themeColor="text1"/>
                <w:lang w:val="el-GR"/>
              </w:rPr>
            </w:pPr>
          </w:p>
          <w:p w:rsidR="00813383" w:rsidRPr="00B40C31" w:rsidRDefault="00813383" w:rsidP="001A715E">
            <w:pPr>
              <w:rPr>
                <w:b/>
                <w:bCs/>
                <w:color w:val="000000" w:themeColor="text1"/>
                <w:lang w:val="el-GR"/>
              </w:rPr>
            </w:pPr>
          </w:p>
          <w:p w:rsidR="00813383" w:rsidRPr="00B40C31" w:rsidRDefault="00813383" w:rsidP="001A715E">
            <w:pPr>
              <w:rPr>
                <w:i/>
                <w:iCs/>
                <w:color w:val="000000" w:themeColor="text1"/>
                <w:lang w:val="el-GR"/>
              </w:rPr>
            </w:pPr>
            <w:r w:rsidRPr="00B40C31">
              <w:rPr>
                <w:b/>
                <w:bCs/>
                <w:color w:val="000000" w:themeColor="text1"/>
                <w:szCs w:val="22"/>
                <w:lang w:val="el-GR"/>
              </w:rPr>
              <w:t>Ποσοστό έκπτωσης **</w:t>
            </w:r>
            <w:r w:rsidRPr="00B40C31">
              <w:rPr>
                <w:i/>
                <w:iCs/>
                <w:color w:val="000000" w:themeColor="text1"/>
                <w:szCs w:val="22"/>
                <w:lang w:val="el-GR"/>
              </w:rPr>
              <w:t xml:space="preserve"> στην μέση λιανική τιμή πώλησης του είδους την ημέρα παράδοσης όπως αυτή προκύπτει από το δελτίο τιμών της Δ/</w:t>
            </w:r>
            <w:proofErr w:type="spellStart"/>
            <w:r w:rsidRPr="00B40C31">
              <w:rPr>
                <w:i/>
                <w:iCs/>
                <w:color w:val="000000" w:themeColor="text1"/>
                <w:szCs w:val="22"/>
                <w:lang w:val="el-GR"/>
              </w:rPr>
              <w:t>νσης</w:t>
            </w:r>
            <w:proofErr w:type="spellEnd"/>
            <w:r w:rsidRPr="00B40C31">
              <w:rPr>
                <w:i/>
                <w:iCs/>
                <w:color w:val="000000" w:themeColor="text1"/>
                <w:szCs w:val="22"/>
                <w:lang w:val="el-GR"/>
              </w:rPr>
              <w:t xml:space="preserve"> Ανάπτυξης Περιφερειακής Ενότητας Χανίων – Τμήμα Εμπορίου.</w:t>
            </w:r>
          </w:p>
          <w:p w:rsidR="00813383" w:rsidRPr="00B40C31" w:rsidRDefault="00813383" w:rsidP="001A715E">
            <w:pPr>
              <w:rPr>
                <w:color w:val="000000" w:themeColor="text1"/>
                <w:lang w:val="el-GR"/>
              </w:rPr>
            </w:pPr>
          </w:p>
          <w:p w:rsidR="00813383" w:rsidRPr="00B40C31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</w:p>
          <w:p w:rsidR="00813383" w:rsidRPr="00B40C31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  <w:lang w:val="el-GR"/>
              </w:rPr>
            </w:pPr>
          </w:p>
        </w:tc>
      </w:tr>
    </w:tbl>
    <w:p w:rsidR="00813383" w:rsidRPr="00B40C31" w:rsidRDefault="00813383" w:rsidP="00813383">
      <w:pPr>
        <w:rPr>
          <w:i/>
          <w:iCs/>
          <w:color w:val="000000" w:themeColor="text1"/>
          <w:szCs w:val="22"/>
          <w:lang w:val="el-GR"/>
        </w:rPr>
      </w:pPr>
      <w:r w:rsidRPr="00B40C31">
        <w:rPr>
          <w:i/>
          <w:iCs/>
          <w:color w:val="000000" w:themeColor="text1"/>
          <w:szCs w:val="22"/>
          <w:lang w:val="el-GR"/>
        </w:rPr>
        <w:t xml:space="preserve">*στις τιμές της μελέτης </w:t>
      </w:r>
    </w:p>
    <w:p w:rsidR="00813383" w:rsidRDefault="00813383" w:rsidP="00813383">
      <w:pPr>
        <w:rPr>
          <w:i/>
          <w:iCs/>
          <w:color w:val="000000" w:themeColor="text1"/>
          <w:szCs w:val="22"/>
          <w:lang w:val="el-GR"/>
        </w:rPr>
      </w:pPr>
      <w:r w:rsidRPr="00B40C31">
        <w:rPr>
          <w:i/>
          <w:iCs/>
          <w:color w:val="000000" w:themeColor="text1"/>
          <w:szCs w:val="22"/>
          <w:lang w:val="el-GR"/>
        </w:rPr>
        <w:t>*στην μέση λιανική τιμή πώλησης του είδους την ημέρα παράδοσης όπως αυτή προκύπτει από το δελτίο τιμών της Δ/</w:t>
      </w:r>
      <w:proofErr w:type="spellStart"/>
      <w:r w:rsidRPr="00B40C31">
        <w:rPr>
          <w:i/>
          <w:iCs/>
          <w:color w:val="000000" w:themeColor="text1"/>
          <w:szCs w:val="22"/>
          <w:lang w:val="el-GR"/>
        </w:rPr>
        <w:t>νσης</w:t>
      </w:r>
      <w:proofErr w:type="spellEnd"/>
      <w:r w:rsidRPr="00B40C31">
        <w:rPr>
          <w:i/>
          <w:iCs/>
          <w:color w:val="000000" w:themeColor="text1"/>
          <w:szCs w:val="22"/>
          <w:lang w:val="el-GR"/>
        </w:rPr>
        <w:t xml:space="preserve"> Ανάπτυξης Περιφερειακής Ενότητας Χανίων – Τμήμα Εμπορίου για τα είδη οπωροπωλείου (λεμόνια και πορτοκάλια)</w:t>
      </w:r>
    </w:p>
    <w:p w:rsidR="00813383" w:rsidRPr="007836B4" w:rsidRDefault="00813383" w:rsidP="00813383">
      <w:pPr>
        <w:rPr>
          <w:color w:val="000000" w:themeColor="text1"/>
          <w:szCs w:val="22"/>
          <w:lang w:val="el-GR"/>
        </w:rPr>
      </w:pPr>
    </w:p>
    <w:p w:rsidR="00813383" w:rsidRPr="00FF3EFD" w:rsidRDefault="00813383" w:rsidP="00813383">
      <w:pPr>
        <w:rPr>
          <w:color w:val="000000" w:themeColor="text1"/>
          <w:szCs w:val="22"/>
          <w:lang w:val="el-GR"/>
        </w:rPr>
      </w:pPr>
      <w:r w:rsidRPr="00FF3EFD">
        <w:rPr>
          <w:b/>
          <w:bCs/>
          <w:color w:val="000000" w:themeColor="text1"/>
          <w:szCs w:val="22"/>
          <w:lang w:val="el-GR"/>
        </w:rPr>
        <w:lastRenderedPageBreak/>
        <w:t>ΤΜΗΜΑ 5:</w:t>
      </w:r>
      <w:r w:rsidRPr="005A06C1">
        <w:rPr>
          <w:b/>
          <w:bCs/>
          <w:color w:val="FF0000"/>
          <w:szCs w:val="22"/>
          <w:lang w:val="el-GR"/>
        </w:rPr>
        <w:t xml:space="preserve"> </w:t>
      </w:r>
      <w:r w:rsidRPr="009305CA">
        <w:rPr>
          <w:color w:val="000000" w:themeColor="text1"/>
          <w:szCs w:val="22"/>
          <w:lang w:val="el-GR"/>
        </w:rPr>
        <w:t>«Προμήθειες ειδών αρτοποιίας», εκτιμώμενης αξίας  150.442,25 ευρώ  πλέον ΦΠΑ 13%  19.557,49 ευρώ  ήτοι συνολικής αξίας 169.999,74 ευρώ.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070"/>
        <w:gridCol w:w="4224"/>
      </w:tblGrid>
      <w:tr w:rsidR="00813383" w:rsidRPr="00916536" w:rsidTr="001A715E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916536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16536">
              <w:rPr>
                <w:b/>
                <w:bCs/>
                <w:color w:val="000000" w:themeColor="text1"/>
                <w:szCs w:val="22"/>
              </w:rPr>
              <w:t>Περιγραφή</w:t>
            </w:r>
            <w:proofErr w:type="spellEnd"/>
            <w:r w:rsidRPr="00916536">
              <w:rPr>
                <w:b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916536">
              <w:rPr>
                <w:b/>
                <w:bCs/>
                <w:color w:val="000000" w:themeColor="text1"/>
                <w:szCs w:val="22"/>
              </w:rPr>
              <w:t>Είδους</w:t>
            </w:r>
            <w:proofErr w:type="spellEnd"/>
          </w:p>
        </w:tc>
        <w:tc>
          <w:tcPr>
            <w:tcW w:w="62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916536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16536">
              <w:rPr>
                <w:b/>
                <w:bCs/>
                <w:color w:val="000000" w:themeColor="text1"/>
                <w:szCs w:val="22"/>
              </w:rPr>
              <w:t>Ποσοστό</w:t>
            </w:r>
            <w:proofErr w:type="spellEnd"/>
            <w:r w:rsidRPr="00916536">
              <w:rPr>
                <w:b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916536">
              <w:rPr>
                <w:b/>
                <w:bCs/>
                <w:color w:val="000000" w:themeColor="text1"/>
                <w:szCs w:val="22"/>
              </w:rPr>
              <w:t>έκπτωσης</w:t>
            </w:r>
            <w:proofErr w:type="spellEnd"/>
            <w:r w:rsidRPr="00916536">
              <w:rPr>
                <w:b/>
                <w:bCs/>
                <w:color w:val="000000" w:themeColor="text1"/>
                <w:szCs w:val="22"/>
              </w:rPr>
              <w:t xml:space="preserve"> * </w:t>
            </w:r>
          </w:p>
          <w:p w:rsidR="00813383" w:rsidRPr="00916536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13383" w:rsidRPr="00916536" w:rsidTr="001A715E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916536" w:rsidRDefault="00813383" w:rsidP="001A715E">
            <w:pPr>
              <w:pStyle w:val="a3"/>
              <w:snapToGrid w:val="0"/>
              <w:rPr>
                <w:color w:val="000000" w:themeColor="text1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916536" w:rsidRDefault="00813383" w:rsidP="001A715E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16536">
              <w:rPr>
                <w:b/>
                <w:bCs/>
                <w:color w:val="000000" w:themeColor="text1"/>
                <w:szCs w:val="22"/>
              </w:rPr>
              <w:t>αριθμητικώς</w:t>
            </w:r>
            <w:proofErr w:type="spellEnd"/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916536" w:rsidRDefault="00813383" w:rsidP="001A715E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916536">
              <w:rPr>
                <w:b/>
                <w:bCs/>
                <w:color w:val="000000" w:themeColor="text1"/>
                <w:szCs w:val="22"/>
              </w:rPr>
              <w:t>ολογράφως</w:t>
            </w:r>
            <w:proofErr w:type="spellEnd"/>
          </w:p>
        </w:tc>
      </w:tr>
      <w:tr w:rsidR="00813383" w:rsidRPr="00916536" w:rsidTr="001A715E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916536" w:rsidRDefault="00813383" w:rsidP="001A715E">
            <w:pPr>
              <w:pStyle w:val="a3"/>
              <w:rPr>
                <w:color w:val="000000" w:themeColor="text1"/>
                <w:lang w:val="el-GR"/>
              </w:rPr>
            </w:pPr>
            <w:r w:rsidRPr="00916536">
              <w:rPr>
                <w:color w:val="000000" w:themeColor="text1"/>
                <w:szCs w:val="22"/>
                <w:lang w:val="el-GR"/>
              </w:rPr>
              <w:t>Είδη Αρτοποιίας</w:t>
            </w:r>
          </w:p>
          <w:p w:rsidR="00813383" w:rsidRPr="00916536" w:rsidRDefault="00813383" w:rsidP="001A715E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916536" w:rsidRDefault="00813383" w:rsidP="001A715E">
            <w:pPr>
              <w:pStyle w:val="a3"/>
              <w:snapToGrid w:val="0"/>
              <w:rPr>
                <w:color w:val="000000" w:themeColor="text1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916536" w:rsidRDefault="00813383" w:rsidP="001A715E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</w:tbl>
    <w:p w:rsidR="00813383" w:rsidRDefault="00813383" w:rsidP="00813383">
      <w:pPr>
        <w:rPr>
          <w:i/>
          <w:iCs/>
          <w:color w:val="000000" w:themeColor="text1"/>
          <w:szCs w:val="22"/>
          <w:lang w:val="el-GR"/>
        </w:rPr>
      </w:pPr>
      <w:r w:rsidRPr="00916536">
        <w:rPr>
          <w:i/>
          <w:iCs/>
          <w:color w:val="000000" w:themeColor="text1"/>
          <w:szCs w:val="22"/>
        </w:rPr>
        <w:t>*</w:t>
      </w:r>
      <w:proofErr w:type="spellStart"/>
      <w:r w:rsidRPr="00916536">
        <w:rPr>
          <w:i/>
          <w:iCs/>
          <w:color w:val="000000" w:themeColor="text1"/>
          <w:szCs w:val="22"/>
        </w:rPr>
        <w:t>στις</w:t>
      </w:r>
      <w:proofErr w:type="spellEnd"/>
      <w:r w:rsidRPr="00916536">
        <w:rPr>
          <w:i/>
          <w:iCs/>
          <w:color w:val="000000" w:themeColor="text1"/>
          <w:szCs w:val="22"/>
        </w:rPr>
        <w:t xml:space="preserve"> </w:t>
      </w:r>
      <w:proofErr w:type="spellStart"/>
      <w:r w:rsidRPr="00916536">
        <w:rPr>
          <w:i/>
          <w:iCs/>
          <w:color w:val="000000" w:themeColor="text1"/>
          <w:szCs w:val="22"/>
        </w:rPr>
        <w:t>τιμές</w:t>
      </w:r>
      <w:proofErr w:type="spellEnd"/>
      <w:r w:rsidRPr="00916536">
        <w:rPr>
          <w:i/>
          <w:iCs/>
          <w:color w:val="000000" w:themeColor="text1"/>
          <w:szCs w:val="22"/>
        </w:rPr>
        <w:t xml:space="preserve"> </w:t>
      </w:r>
      <w:proofErr w:type="spellStart"/>
      <w:r w:rsidRPr="00916536">
        <w:rPr>
          <w:i/>
          <w:iCs/>
          <w:color w:val="000000" w:themeColor="text1"/>
          <w:szCs w:val="22"/>
        </w:rPr>
        <w:t>της</w:t>
      </w:r>
      <w:proofErr w:type="spellEnd"/>
      <w:r w:rsidRPr="00916536">
        <w:rPr>
          <w:i/>
          <w:iCs/>
          <w:color w:val="000000" w:themeColor="text1"/>
          <w:szCs w:val="22"/>
        </w:rPr>
        <w:t xml:space="preserve"> </w:t>
      </w:r>
      <w:proofErr w:type="spellStart"/>
      <w:r w:rsidRPr="00916536">
        <w:rPr>
          <w:i/>
          <w:iCs/>
          <w:color w:val="000000" w:themeColor="text1"/>
          <w:szCs w:val="22"/>
        </w:rPr>
        <w:t>μελέτης</w:t>
      </w:r>
      <w:proofErr w:type="spellEnd"/>
      <w:r w:rsidRPr="00916536">
        <w:rPr>
          <w:i/>
          <w:iCs/>
          <w:color w:val="000000" w:themeColor="text1"/>
          <w:szCs w:val="22"/>
        </w:rPr>
        <w:t xml:space="preserve"> </w:t>
      </w:r>
    </w:p>
    <w:p w:rsidR="00813383" w:rsidRDefault="00813383" w:rsidP="00813383">
      <w:pPr>
        <w:rPr>
          <w:i/>
          <w:iCs/>
          <w:color w:val="000000" w:themeColor="text1"/>
          <w:szCs w:val="22"/>
          <w:lang w:val="el-GR"/>
        </w:rPr>
      </w:pPr>
    </w:p>
    <w:p w:rsidR="00813383" w:rsidRPr="00C60EB3" w:rsidRDefault="00813383" w:rsidP="00813383">
      <w:pPr>
        <w:rPr>
          <w:color w:val="000000" w:themeColor="text1"/>
          <w:szCs w:val="22"/>
          <w:lang w:val="el-GR"/>
        </w:rPr>
      </w:pPr>
    </w:p>
    <w:p w:rsidR="00813383" w:rsidRPr="00C60EB3" w:rsidRDefault="00813383" w:rsidP="00813383">
      <w:pPr>
        <w:rPr>
          <w:color w:val="000000" w:themeColor="text1"/>
          <w:szCs w:val="22"/>
          <w:lang w:val="el-GR"/>
        </w:rPr>
      </w:pPr>
      <w:r w:rsidRPr="00C60EB3">
        <w:rPr>
          <w:b/>
          <w:bCs/>
          <w:color w:val="000000" w:themeColor="text1"/>
          <w:szCs w:val="22"/>
          <w:lang w:val="el-GR"/>
        </w:rPr>
        <w:t xml:space="preserve">ΤΜΗΜΑ 6: </w:t>
      </w:r>
      <w:r w:rsidRPr="00083112">
        <w:rPr>
          <w:color w:val="000000" w:themeColor="text1"/>
          <w:szCs w:val="22"/>
          <w:lang w:val="el-GR"/>
        </w:rPr>
        <w:t>«Προμήθειες πάγου», εκτιμώμενης αξίας 6.193,00 ευρώ  πλέον ΦΠΑ 13% 805,09 ευρώ ήτοι συνολικής αξίας  6.998,09</w:t>
      </w:r>
      <w:r>
        <w:rPr>
          <w:color w:val="000000" w:themeColor="text1"/>
          <w:szCs w:val="22"/>
          <w:lang w:val="el-GR"/>
        </w:rPr>
        <w:t xml:space="preserve"> ευρώ.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08"/>
        <w:gridCol w:w="4186"/>
      </w:tblGrid>
      <w:tr w:rsidR="00813383" w:rsidRPr="00EB1E1D" w:rsidTr="001A715E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jc w:val="center"/>
              <w:rPr>
                <w:b/>
                <w:bCs/>
                <w:lang w:val="el-GR"/>
              </w:rPr>
            </w:pPr>
            <w:r w:rsidRPr="00EB1E1D">
              <w:rPr>
                <w:b/>
                <w:bCs/>
                <w:szCs w:val="22"/>
                <w:lang w:val="el-GR"/>
              </w:rPr>
              <w:t>Περιγραφή Είδους</w:t>
            </w:r>
          </w:p>
        </w:tc>
        <w:tc>
          <w:tcPr>
            <w:tcW w:w="62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jc w:val="center"/>
              <w:rPr>
                <w:b/>
                <w:bCs/>
                <w:lang w:val="el-GR"/>
              </w:rPr>
            </w:pPr>
            <w:r w:rsidRPr="00EB1E1D">
              <w:rPr>
                <w:b/>
                <w:bCs/>
                <w:szCs w:val="22"/>
                <w:lang w:val="el-GR"/>
              </w:rPr>
              <w:t xml:space="preserve">Ποσοστό έκπτωσης * </w:t>
            </w:r>
          </w:p>
          <w:p w:rsidR="00813383" w:rsidRPr="00EB1E1D" w:rsidRDefault="00813383" w:rsidP="001A715E">
            <w:pPr>
              <w:pStyle w:val="a3"/>
              <w:jc w:val="center"/>
              <w:rPr>
                <w:b/>
                <w:bCs/>
                <w:lang w:val="el-GR"/>
              </w:rPr>
            </w:pPr>
          </w:p>
        </w:tc>
      </w:tr>
      <w:tr w:rsidR="00813383" w:rsidRPr="00EB1E1D" w:rsidTr="001A715E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snapToGrid w:val="0"/>
              <w:rPr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jc w:val="center"/>
              <w:rPr>
                <w:b/>
                <w:bCs/>
                <w:lang w:val="el-GR"/>
              </w:rPr>
            </w:pPr>
            <w:r w:rsidRPr="00EB1E1D">
              <w:rPr>
                <w:b/>
                <w:bCs/>
                <w:szCs w:val="22"/>
                <w:lang w:val="el-GR"/>
              </w:rPr>
              <w:t>αριθμητικώς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jc w:val="center"/>
              <w:rPr>
                <w:lang w:val="el-GR"/>
              </w:rPr>
            </w:pPr>
            <w:r w:rsidRPr="00EB1E1D">
              <w:rPr>
                <w:b/>
                <w:bCs/>
                <w:szCs w:val="22"/>
                <w:lang w:val="el-GR"/>
              </w:rPr>
              <w:t>ολογράφως</w:t>
            </w:r>
          </w:p>
        </w:tc>
      </w:tr>
      <w:tr w:rsidR="00813383" w:rsidRPr="00EB1E1D" w:rsidTr="001A715E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rPr>
                <w:lang w:val="el-GR"/>
              </w:rPr>
            </w:pPr>
            <w:r w:rsidRPr="00EB1E1D">
              <w:rPr>
                <w:szCs w:val="22"/>
                <w:lang w:val="el-GR"/>
              </w:rPr>
              <w:t>Πάγος</w:t>
            </w:r>
          </w:p>
          <w:p w:rsidR="00813383" w:rsidRPr="00EB1E1D" w:rsidRDefault="00813383" w:rsidP="001A715E">
            <w:pPr>
              <w:pStyle w:val="a3"/>
              <w:rPr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snapToGrid w:val="0"/>
              <w:rPr>
                <w:lang w:val="el-GR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snapToGrid w:val="0"/>
              <w:rPr>
                <w:lang w:val="el-GR"/>
              </w:rPr>
            </w:pPr>
          </w:p>
        </w:tc>
      </w:tr>
    </w:tbl>
    <w:p w:rsidR="00813383" w:rsidRDefault="00813383" w:rsidP="00813383">
      <w:pPr>
        <w:rPr>
          <w:i/>
          <w:iCs/>
          <w:szCs w:val="22"/>
          <w:lang w:val="el-GR"/>
        </w:rPr>
      </w:pPr>
      <w:r w:rsidRPr="00EB1E1D">
        <w:rPr>
          <w:i/>
          <w:iCs/>
          <w:szCs w:val="22"/>
          <w:lang w:val="el-GR"/>
        </w:rPr>
        <w:t xml:space="preserve">*στις τιμές της μελέτης </w:t>
      </w:r>
    </w:p>
    <w:p w:rsidR="00813383" w:rsidRPr="007836B4" w:rsidRDefault="00813383" w:rsidP="00813383">
      <w:pPr>
        <w:rPr>
          <w:i/>
          <w:iCs/>
          <w:szCs w:val="22"/>
          <w:lang w:val="el-GR"/>
        </w:rPr>
      </w:pPr>
    </w:p>
    <w:p w:rsidR="00813383" w:rsidRPr="00A422C0" w:rsidRDefault="00813383" w:rsidP="00813383">
      <w:pPr>
        <w:rPr>
          <w:color w:val="000000" w:themeColor="text1"/>
          <w:szCs w:val="22"/>
          <w:lang w:val="el-GR"/>
        </w:rPr>
      </w:pPr>
      <w:r w:rsidRPr="00A422C0">
        <w:rPr>
          <w:b/>
          <w:bCs/>
          <w:color w:val="000000" w:themeColor="text1"/>
          <w:szCs w:val="22"/>
          <w:lang w:val="el-GR"/>
        </w:rPr>
        <w:t>ΤΜΗΜΑ 7:</w:t>
      </w:r>
      <w:r w:rsidRPr="005A06C1">
        <w:rPr>
          <w:color w:val="FF0000"/>
          <w:szCs w:val="22"/>
          <w:lang w:val="el-GR"/>
        </w:rPr>
        <w:t xml:space="preserve"> </w:t>
      </w:r>
      <w:r w:rsidRPr="009305CA">
        <w:rPr>
          <w:color w:val="000000" w:themeColor="text1"/>
          <w:szCs w:val="22"/>
          <w:lang w:val="el-GR"/>
        </w:rPr>
        <w:t>«Προμήθεια νερών», εκτιμώμενης αξίας 53.096,56  ευρώ  πλέον ΦΠΑ 13% 6.902,55  ευρώ ήτοι συνολικής αξίας 59.999,11 ευρώ.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08"/>
        <w:gridCol w:w="4186"/>
      </w:tblGrid>
      <w:tr w:rsidR="00813383" w:rsidRPr="00EB1E1D" w:rsidTr="001A715E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jc w:val="center"/>
              <w:rPr>
                <w:b/>
                <w:bCs/>
                <w:lang w:val="el-GR"/>
              </w:rPr>
            </w:pPr>
            <w:r w:rsidRPr="00EB1E1D">
              <w:rPr>
                <w:b/>
                <w:bCs/>
                <w:szCs w:val="22"/>
                <w:lang w:val="el-GR"/>
              </w:rPr>
              <w:t>Περιγραφή Είδους</w:t>
            </w:r>
          </w:p>
        </w:tc>
        <w:tc>
          <w:tcPr>
            <w:tcW w:w="62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jc w:val="center"/>
              <w:rPr>
                <w:b/>
                <w:bCs/>
                <w:lang w:val="el-GR"/>
              </w:rPr>
            </w:pPr>
            <w:r w:rsidRPr="00EB1E1D">
              <w:rPr>
                <w:b/>
                <w:bCs/>
                <w:szCs w:val="22"/>
                <w:lang w:val="el-GR"/>
              </w:rPr>
              <w:t xml:space="preserve">Ποσοστό έκπτωσης * </w:t>
            </w:r>
          </w:p>
          <w:p w:rsidR="00813383" w:rsidRPr="00EB1E1D" w:rsidRDefault="00813383" w:rsidP="001A715E">
            <w:pPr>
              <w:pStyle w:val="a3"/>
              <w:jc w:val="center"/>
              <w:rPr>
                <w:b/>
                <w:bCs/>
                <w:lang w:val="el-GR"/>
              </w:rPr>
            </w:pPr>
          </w:p>
        </w:tc>
      </w:tr>
      <w:tr w:rsidR="00813383" w:rsidRPr="00EB1E1D" w:rsidTr="001A715E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snapToGrid w:val="0"/>
              <w:rPr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jc w:val="center"/>
              <w:rPr>
                <w:b/>
                <w:bCs/>
                <w:lang w:val="el-GR"/>
              </w:rPr>
            </w:pPr>
            <w:r w:rsidRPr="00EB1E1D">
              <w:rPr>
                <w:b/>
                <w:bCs/>
                <w:szCs w:val="22"/>
                <w:lang w:val="el-GR"/>
              </w:rPr>
              <w:t>αριθμητικώς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jc w:val="center"/>
              <w:rPr>
                <w:lang w:val="el-GR"/>
              </w:rPr>
            </w:pPr>
            <w:r w:rsidRPr="00EB1E1D">
              <w:rPr>
                <w:b/>
                <w:bCs/>
                <w:szCs w:val="22"/>
                <w:lang w:val="el-GR"/>
              </w:rPr>
              <w:t>ολογράφως</w:t>
            </w:r>
          </w:p>
        </w:tc>
      </w:tr>
      <w:tr w:rsidR="00813383" w:rsidRPr="00EB1E1D" w:rsidTr="001A715E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rPr>
                <w:lang w:val="el-GR"/>
              </w:rPr>
            </w:pPr>
            <w:r>
              <w:rPr>
                <w:szCs w:val="22"/>
                <w:lang w:val="el-GR"/>
              </w:rPr>
              <w:t>Νερά</w:t>
            </w:r>
          </w:p>
          <w:p w:rsidR="00813383" w:rsidRPr="00EB1E1D" w:rsidRDefault="00813383" w:rsidP="001A715E">
            <w:pPr>
              <w:pStyle w:val="a3"/>
              <w:rPr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snapToGrid w:val="0"/>
              <w:rPr>
                <w:lang w:val="el-GR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383" w:rsidRPr="00EB1E1D" w:rsidRDefault="00813383" w:rsidP="001A715E">
            <w:pPr>
              <w:pStyle w:val="a3"/>
              <w:snapToGrid w:val="0"/>
              <w:rPr>
                <w:lang w:val="el-GR"/>
              </w:rPr>
            </w:pPr>
          </w:p>
        </w:tc>
      </w:tr>
    </w:tbl>
    <w:p w:rsidR="00813383" w:rsidRDefault="00813383" w:rsidP="00813383">
      <w:pPr>
        <w:rPr>
          <w:i/>
          <w:iCs/>
          <w:szCs w:val="22"/>
          <w:lang w:val="el-GR"/>
        </w:rPr>
      </w:pPr>
      <w:r w:rsidRPr="00EB1E1D">
        <w:rPr>
          <w:i/>
          <w:iCs/>
          <w:szCs w:val="22"/>
          <w:lang w:val="el-GR"/>
        </w:rPr>
        <w:t xml:space="preserve">*στις τιμές της μελέτης </w:t>
      </w:r>
    </w:p>
    <w:p w:rsidR="00813383" w:rsidRDefault="00813383" w:rsidP="00813383">
      <w:pPr>
        <w:jc w:val="center"/>
        <w:rPr>
          <w:i/>
          <w:iCs/>
          <w:color w:val="FF0000"/>
          <w:szCs w:val="22"/>
          <w:lang w:val="el-GR"/>
        </w:rPr>
      </w:pPr>
    </w:p>
    <w:p w:rsidR="00813383" w:rsidRDefault="00813383" w:rsidP="00813383">
      <w:pPr>
        <w:jc w:val="center"/>
        <w:rPr>
          <w:i/>
          <w:iCs/>
          <w:color w:val="FF0000"/>
          <w:szCs w:val="22"/>
          <w:lang w:val="el-GR"/>
        </w:rPr>
      </w:pPr>
    </w:p>
    <w:p w:rsidR="00813383" w:rsidRDefault="00813383" w:rsidP="00813383">
      <w:pPr>
        <w:jc w:val="center"/>
        <w:rPr>
          <w:i/>
          <w:iCs/>
          <w:color w:val="FF0000"/>
          <w:szCs w:val="22"/>
          <w:lang w:val="el-GR"/>
        </w:rPr>
      </w:pPr>
    </w:p>
    <w:p w:rsidR="00813383" w:rsidRPr="00EB1E1D" w:rsidRDefault="00813383" w:rsidP="00813383">
      <w:pPr>
        <w:jc w:val="center"/>
        <w:rPr>
          <w:i/>
          <w:iCs/>
          <w:color w:val="000000" w:themeColor="text1"/>
          <w:szCs w:val="22"/>
          <w:lang w:val="el-GR"/>
        </w:rPr>
      </w:pPr>
      <w:r w:rsidRPr="00EB1E1D">
        <w:rPr>
          <w:i/>
          <w:iCs/>
          <w:color w:val="000000" w:themeColor="text1"/>
          <w:szCs w:val="22"/>
          <w:lang w:val="el-GR"/>
        </w:rPr>
        <w:t>Ο προσφέρων</w:t>
      </w:r>
    </w:p>
    <w:p w:rsidR="00813383" w:rsidRPr="00EB1E1D" w:rsidRDefault="00813383" w:rsidP="00813383">
      <w:pPr>
        <w:rPr>
          <w:i/>
          <w:iCs/>
          <w:color w:val="000000" w:themeColor="text1"/>
          <w:szCs w:val="22"/>
          <w:lang w:val="el-GR"/>
        </w:rPr>
      </w:pPr>
    </w:p>
    <w:p w:rsidR="00813383" w:rsidRPr="00EB1E1D" w:rsidRDefault="00813383" w:rsidP="00813383">
      <w:pPr>
        <w:jc w:val="center"/>
        <w:rPr>
          <w:i/>
          <w:iCs/>
          <w:color w:val="000000" w:themeColor="text1"/>
          <w:szCs w:val="22"/>
        </w:rPr>
      </w:pPr>
      <w:r w:rsidRPr="00EB1E1D">
        <w:rPr>
          <w:i/>
          <w:iCs/>
          <w:color w:val="000000" w:themeColor="text1"/>
          <w:szCs w:val="22"/>
          <w:lang w:val="el-GR"/>
        </w:rPr>
        <w:t>.............</w:t>
      </w:r>
      <w:r w:rsidRPr="00EB1E1D">
        <w:rPr>
          <w:i/>
          <w:iCs/>
          <w:color w:val="000000" w:themeColor="text1"/>
          <w:szCs w:val="22"/>
        </w:rPr>
        <w:t>.................................................</w:t>
      </w:r>
    </w:p>
    <w:p w:rsidR="000215D8" w:rsidRPr="00721EA5" w:rsidRDefault="00813383" w:rsidP="00721EA5">
      <w:pPr>
        <w:jc w:val="center"/>
        <w:rPr>
          <w:color w:val="000000" w:themeColor="text1"/>
          <w:szCs w:val="22"/>
          <w:lang w:val="el-GR"/>
        </w:rPr>
      </w:pPr>
      <w:r w:rsidRPr="00EB1E1D">
        <w:rPr>
          <w:i/>
          <w:iCs/>
          <w:color w:val="000000" w:themeColor="text1"/>
          <w:szCs w:val="22"/>
        </w:rPr>
        <w:t>(</w:t>
      </w:r>
      <w:proofErr w:type="spellStart"/>
      <w:proofErr w:type="gramStart"/>
      <w:r w:rsidRPr="00EB1E1D">
        <w:rPr>
          <w:i/>
          <w:iCs/>
          <w:color w:val="000000" w:themeColor="text1"/>
          <w:szCs w:val="22"/>
        </w:rPr>
        <w:t>υπογραφή</w:t>
      </w:r>
      <w:proofErr w:type="spellEnd"/>
      <w:proofErr w:type="gramEnd"/>
      <w:r w:rsidRPr="00EB1E1D">
        <w:rPr>
          <w:i/>
          <w:iCs/>
          <w:color w:val="000000" w:themeColor="text1"/>
          <w:szCs w:val="22"/>
        </w:rPr>
        <w:t xml:space="preserve"> - </w:t>
      </w:r>
      <w:proofErr w:type="spellStart"/>
      <w:r w:rsidRPr="00EB1E1D">
        <w:rPr>
          <w:i/>
          <w:iCs/>
          <w:color w:val="000000" w:themeColor="text1"/>
          <w:szCs w:val="22"/>
        </w:rPr>
        <w:t>σφραγίδα</w:t>
      </w:r>
      <w:proofErr w:type="spellEnd"/>
      <w:r w:rsidRPr="00EB1E1D">
        <w:rPr>
          <w:i/>
          <w:iCs/>
          <w:color w:val="000000" w:themeColor="text1"/>
          <w:szCs w:val="22"/>
        </w:rPr>
        <w:t>)</w:t>
      </w:r>
    </w:p>
    <w:sectPr w:rsidR="000215D8" w:rsidRPr="00721EA5" w:rsidSect="000215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3383"/>
    <w:rsid w:val="000215D8"/>
    <w:rsid w:val="00721EA5"/>
    <w:rsid w:val="00813383"/>
    <w:rsid w:val="0095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813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813383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13383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a3">
    <w:name w:val="Περιεχόμενα πίνακα"/>
    <w:basedOn w:val="a"/>
    <w:rsid w:val="00813383"/>
    <w:pPr>
      <w:suppressLineNumbers/>
    </w:pPr>
  </w:style>
  <w:style w:type="character" w:customStyle="1" w:styleId="1Char">
    <w:name w:val="Επικεφαλίδα 1 Char"/>
    <w:basedOn w:val="a0"/>
    <w:link w:val="1"/>
    <w:uiPriority w:val="9"/>
    <w:rsid w:val="00813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emmandroulakis</dc:creator>
  <cp:lastModifiedBy>emmandroulakis</cp:lastModifiedBy>
  <cp:revision>2</cp:revision>
  <dcterms:created xsi:type="dcterms:W3CDTF">2022-02-02T08:31:00Z</dcterms:created>
  <dcterms:modified xsi:type="dcterms:W3CDTF">2022-02-03T06:10:00Z</dcterms:modified>
</cp:coreProperties>
</file>